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2020湖南省高校辅导员年度人物推选汇总表</w:t>
      </w:r>
    </w:p>
    <w:tbl>
      <w:tblPr>
        <w:tblStyle w:val="6"/>
        <w:tblpPr w:leftFromText="180" w:rightFromText="180" w:vertAnchor="text" w:horzAnchor="page" w:tblpXSpec="center" w:tblpY="422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02"/>
        <w:gridCol w:w="1529"/>
        <w:gridCol w:w="902"/>
        <w:gridCol w:w="721"/>
        <w:gridCol w:w="633"/>
        <w:gridCol w:w="1432"/>
        <w:gridCol w:w="729"/>
        <w:gridCol w:w="1097"/>
        <w:gridCol w:w="885"/>
        <w:gridCol w:w="664"/>
        <w:gridCol w:w="1004"/>
        <w:gridCol w:w="159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院系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是否毕业班辅导员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连续担任辅导员时间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2020年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负责班级和学生数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45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傅早霞</w:t>
            </w:r>
          </w:p>
        </w:tc>
        <w:tc>
          <w:tcPr>
            <w:tcW w:w="1529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湖南科技大学</w:t>
            </w:r>
          </w:p>
        </w:tc>
        <w:tc>
          <w:tcPr>
            <w:tcW w:w="902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633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院党委副书记</w:t>
            </w:r>
          </w:p>
        </w:tc>
        <w:tc>
          <w:tcPr>
            <w:tcW w:w="729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</w:p>
        </w:tc>
        <w:tc>
          <w:tcPr>
            <w:tcW w:w="1097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66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594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2004年11月</w:t>
            </w:r>
            <w:r>
              <w:rPr>
                <w:rFonts w:hint="eastAsia"/>
                <w:sz w:val="20"/>
                <w:szCs w:val="20"/>
              </w:rPr>
              <w:t>至今</w:t>
            </w:r>
          </w:p>
        </w:tc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417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单位：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（单位盖章）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填表时间：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</w:tc>
      </w:tr>
    </w:tbl>
    <w:p>
      <w:pPr>
        <w:spacing w:line="560" w:lineRule="atLeast"/>
      </w:pPr>
      <w:r>
        <w:rPr>
          <w:rFonts w:eastAsia="仿宋_GB2312"/>
          <w:sz w:val="24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3497"/>
    <w:rsid w:val="00022AD5"/>
    <w:rsid w:val="00073E40"/>
    <w:rsid w:val="0013441D"/>
    <w:rsid w:val="001D62C5"/>
    <w:rsid w:val="0025348A"/>
    <w:rsid w:val="00260FA3"/>
    <w:rsid w:val="002B4D40"/>
    <w:rsid w:val="002D35A0"/>
    <w:rsid w:val="0031184D"/>
    <w:rsid w:val="003653F8"/>
    <w:rsid w:val="00390B91"/>
    <w:rsid w:val="003B661D"/>
    <w:rsid w:val="004B0C2C"/>
    <w:rsid w:val="00580FCF"/>
    <w:rsid w:val="00612AE8"/>
    <w:rsid w:val="00731108"/>
    <w:rsid w:val="007923AE"/>
    <w:rsid w:val="007D2526"/>
    <w:rsid w:val="00821775"/>
    <w:rsid w:val="0086419F"/>
    <w:rsid w:val="00971D9B"/>
    <w:rsid w:val="009923CE"/>
    <w:rsid w:val="009A6477"/>
    <w:rsid w:val="00A167F9"/>
    <w:rsid w:val="00AA290F"/>
    <w:rsid w:val="00AB3A84"/>
    <w:rsid w:val="00D042DA"/>
    <w:rsid w:val="00D16539"/>
    <w:rsid w:val="00E6025B"/>
    <w:rsid w:val="0B077E51"/>
    <w:rsid w:val="26D01AAA"/>
    <w:rsid w:val="384C18D3"/>
    <w:rsid w:val="3DA849F2"/>
    <w:rsid w:val="793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9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887</Words>
  <Characters>5061</Characters>
  <Lines>42</Lines>
  <Paragraphs>11</Paragraphs>
  <TotalTime>123</TotalTime>
  <ScaleCrop>false</ScaleCrop>
  <LinksUpToDate>false</LinksUpToDate>
  <CharactersWithSpaces>5937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2021-03-21T15:26:00Z</dcterms:created>
  <dc:creator>淡淡的 happy</dc:creator>
  <cp:lastModifiedBy>游到天涯的鱼</cp:lastModifiedBy>
  <cp:lastPrinted>2021-03-26T09:10:42Z</cp:lastPrinted>
  <dcterms:modified xsi:type="dcterms:W3CDTF">2021-03-26T09:13:31Z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3C812319289440A99648318A7FC6E2DE</vt:lpwstr>
  </property>
</Properties>
</file>